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5D" w:rsidRPr="00252E24" w:rsidRDefault="00252E24">
      <w:pPr>
        <w:rPr>
          <w:b/>
          <w:sz w:val="30"/>
          <w:szCs w:val="30"/>
        </w:rPr>
      </w:pPr>
      <w:r>
        <w:rPr>
          <w:rFonts w:hint="eastAsia"/>
        </w:rPr>
        <w:t xml:space="preserve">                 </w:t>
      </w:r>
      <w:r w:rsidRPr="00252E24">
        <w:rPr>
          <w:rFonts w:hint="eastAsia"/>
          <w:b/>
          <w:sz w:val="30"/>
          <w:szCs w:val="30"/>
        </w:rPr>
        <w:t>厦门信息学校空调清洗项目相关要求</w:t>
      </w:r>
    </w:p>
    <w:p w:rsidR="00252E24" w:rsidRDefault="00252E24"/>
    <w:p w:rsidR="00252E24" w:rsidRDefault="00252E24"/>
    <w:p w:rsidR="00252E24" w:rsidRPr="002C69A7" w:rsidRDefault="00252E24">
      <w:pPr>
        <w:rPr>
          <w:b/>
        </w:rPr>
      </w:pPr>
      <w:r w:rsidRPr="00252E24">
        <w:rPr>
          <w:rFonts w:hint="eastAsia"/>
          <w:b/>
        </w:rPr>
        <w:t>一，</w:t>
      </w:r>
      <w:r>
        <w:rPr>
          <w:rFonts w:hint="eastAsia"/>
          <w:b/>
        </w:rPr>
        <w:t>项目清单</w:t>
      </w:r>
    </w:p>
    <w:p w:rsidR="00252E24" w:rsidRDefault="00252E24" w:rsidP="00252E24">
      <w:pPr>
        <w:jc w:val="center"/>
      </w:pPr>
    </w:p>
    <w:tbl>
      <w:tblPr>
        <w:tblW w:w="7668" w:type="dxa"/>
        <w:tblInd w:w="95" w:type="dxa"/>
        <w:tblLook w:val="04A0"/>
      </w:tblPr>
      <w:tblGrid>
        <w:gridCol w:w="620"/>
        <w:gridCol w:w="2512"/>
        <w:gridCol w:w="1559"/>
        <w:gridCol w:w="2977"/>
      </w:tblGrid>
      <w:tr w:rsidR="00252E24" w:rsidRPr="00252E24" w:rsidTr="002C69A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252E24" w:rsidRPr="00252E24" w:rsidTr="002C69A7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分体内机</w:t>
            </w:r>
            <w:r w:rsidR="002C69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（1-5匹）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597</w:t>
            </w:r>
          </w:p>
        </w:tc>
      </w:tr>
      <w:tr w:rsidR="00252E24" w:rsidRPr="00252E24" w:rsidTr="002C69A7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多联内机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</w:tr>
      <w:tr w:rsidR="00252E24" w:rsidRPr="00252E24" w:rsidTr="002C69A7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分体外机</w:t>
            </w:r>
            <w:r w:rsidR="002C69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（1-5匹）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24" w:rsidRPr="00252E24" w:rsidRDefault="00252E24" w:rsidP="00252E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</w:tbl>
    <w:p w:rsidR="00252E24" w:rsidRDefault="00252E24">
      <w:r>
        <w:rPr>
          <w:rFonts w:hint="eastAsia"/>
        </w:rPr>
        <w:t xml:space="preserve"> </w:t>
      </w:r>
    </w:p>
    <w:p w:rsidR="00252E24" w:rsidRDefault="00252E24">
      <w:pPr>
        <w:rPr>
          <w:b/>
        </w:rPr>
      </w:pPr>
      <w:r w:rsidRPr="002C69A7">
        <w:rPr>
          <w:rFonts w:hint="eastAsia"/>
          <w:b/>
        </w:rPr>
        <w:t>二，清洗服务要求：</w:t>
      </w:r>
    </w:p>
    <w:p w:rsidR="00747274" w:rsidRPr="002C69A7" w:rsidRDefault="00747274">
      <w:pPr>
        <w:rPr>
          <w:b/>
        </w:rPr>
      </w:pPr>
    </w:p>
    <w:p w:rsidR="00252E24" w:rsidRDefault="00252E24" w:rsidP="00252E24">
      <w:r>
        <w:rPr>
          <w:rFonts w:hint="eastAsia"/>
        </w:rPr>
        <w:t>1</w:t>
      </w:r>
      <w:r>
        <w:rPr>
          <w:rFonts w:hint="eastAsia"/>
        </w:rPr>
        <w:t>、开机检验设备是否正常运行（如有异常及时记录、反馈）</w:t>
      </w:r>
    </w:p>
    <w:p w:rsidR="00252E24" w:rsidRDefault="00252E24" w:rsidP="00252E24">
      <w:r>
        <w:rPr>
          <w:rFonts w:hint="eastAsia"/>
        </w:rPr>
        <w:t>2</w:t>
      </w:r>
      <w:r>
        <w:rPr>
          <w:rFonts w:hint="eastAsia"/>
        </w:rPr>
        <w:t>、拆卸外壳、过滤网、导风叶片并进行清洗并晾干；</w:t>
      </w:r>
    </w:p>
    <w:p w:rsidR="00252E24" w:rsidRDefault="00252E24" w:rsidP="00252E24">
      <w:r>
        <w:rPr>
          <w:rFonts w:hint="eastAsia"/>
        </w:rPr>
        <w:t>3</w:t>
      </w:r>
      <w:r>
        <w:rPr>
          <w:rFonts w:hint="eastAsia"/>
        </w:rPr>
        <w:t>、套防护罩，用水枪结合专用清洗剂清洗翅片、风轮；</w:t>
      </w:r>
    </w:p>
    <w:p w:rsidR="00252E24" w:rsidRDefault="00252E24" w:rsidP="00252E24">
      <w:r>
        <w:rPr>
          <w:rFonts w:hint="eastAsia"/>
        </w:rPr>
        <w:t>4</w:t>
      </w:r>
      <w:r>
        <w:rPr>
          <w:rFonts w:hint="eastAsia"/>
        </w:rPr>
        <w:t>、采用高压水枪结合专用清洗剂冲洗空调室外机；</w:t>
      </w:r>
    </w:p>
    <w:p w:rsidR="00252E24" w:rsidRDefault="00252E24" w:rsidP="00252E24">
      <w:r>
        <w:rPr>
          <w:rFonts w:hint="eastAsia"/>
        </w:rPr>
        <w:t>5</w:t>
      </w:r>
      <w:r>
        <w:rPr>
          <w:rFonts w:hint="eastAsia"/>
        </w:rPr>
        <w:t>、插上电源开机，确保设备正常运行。</w:t>
      </w:r>
    </w:p>
    <w:p w:rsidR="00252E24" w:rsidRDefault="000C192A" w:rsidP="00252E24">
      <w:pPr>
        <w:rPr>
          <w:b/>
        </w:rPr>
      </w:pPr>
      <w:r w:rsidRPr="000C192A">
        <w:rPr>
          <w:rFonts w:hint="eastAsia"/>
          <w:b/>
        </w:rPr>
        <w:t>三</w:t>
      </w:r>
      <w:r w:rsidR="00252E24" w:rsidRPr="000C192A">
        <w:rPr>
          <w:rFonts w:hint="eastAsia"/>
          <w:b/>
        </w:rPr>
        <w:t>、多联空调室内机的清洗：</w:t>
      </w:r>
    </w:p>
    <w:p w:rsidR="00747274" w:rsidRPr="000C192A" w:rsidRDefault="00747274" w:rsidP="00252E24">
      <w:pPr>
        <w:rPr>
          <w:b/>
        </w:rPr>
      </w:pPr>
    </w:p>
    <w:p w:rsidR="00252E24" w:rsidRDefault="00252E24" w:rsidP="00252E24">
      <w:r>
        <w:rPr>
          <w:rFonts w:hint="eastAsia"/>
        </w:rPr>
        <w:t>1</w:t>
      </w:r>
      <w:r>
        <w:rPr>
          <w:rFonts w:hint="eastAsia"/>
        </w:rPr>
        <w:t>、开机检验设备是否正常运行（如有异常及时记录、反馈）；</w:t>
      </w:r>
    </w:p>
    <w:p w:rsidR="00252E24" w:rsidRDefault="00252E24" w:rsidP="00252E24">
      <w:r>
        <w:rPr>
          <w:rFonts w:hint="eastAsia"/>
        </w:rPr>
        <w:t>2</w:t>
      </w:r>
      <w:r>
        <w:rPr>
          <w:rFonts w:hint="eastAsia"/>
        </w:rPr>
        <w:t>、拆卸送、回风口及过滤网进行清洗并晾干；</w:t>
      </w:r>
    </w:p>
    <w:p w:rsidR="00252E24" w:rsidRDefault="00252E24" w:rsidP="00252E24">
      <w:r>
        <w:rPr>
          <w:rFonts w:hint="eastAsia"/>
        </w:rPr>
        <w:t>3</w:t>
      </w:r>
      <w:r>
        <w:rPr>
          <w:rFonts w:hint="eastAsia"/>
        </w:rPr>
        <w:t>、清理风机叶轮；</w:t>
      </w:r>
    </w:p>
    <w:p w:rsidR="00252E24" w:rsidRDefault="00252E24" w:rsidP="00252E24">
      <w:r>
        <w:rPr>
          <w:rFonts w:hint="eastAsia"/>
        </w:rPr>
        <w:t>4</w:t>
      </w:r>
      <w:r>
        <w:rPr>
          <w:rFonts w:hint="eastAsia"/>
        </w:rPr>
        <w:t>、接通电源开机，确保设备正常运行。</w:t>
      </w:r>
    </w:p>
    <w:p w:rsidR="00252E24" w:rsidRDefault="000C192A" w:rsidP="00252E24">
      <w:pPr>
        <w:rPr>
          <w:b/>
        </w:rPr>
      </w:pPr>
      <w:r w:rsidRPr="000C192A">
        <w:rPr>
          <w:rFonts w:hint="eastAsia"/>
          <w:b/>
        </w:rPr>
        <w:t>四</w:t>
      </w:r>
      <w:r w:rsidR="00252E24" w:rsidRPr="000C192A">
        <w:rPr>
          <w:rFonts w:hint="eastAsia"/>
          <w:b/>
        </w:rPr>
        <w:t>、清洗标准依据以下文件</w:t>
      </w:r>
    </w:p>
    <w:p w:rsidR="00747274" w:rsidRPr="000C192A" w:rsidRDefault="00747274" w:rsidP="00252E24">
      <w:pPr>
        <w:rPr>
          <w:b/>
        </w:rPr>
      </w:pPr>
    </w:p>
    <w:p w:rsidR="00252E24" w:rsidRDefault="00252E24" w:rsidP="00252E24">
      <w:r>
        <w:rPr>
          <w:rFonts w:hint="eastAsia"/>
        </w:rPr>
        <w:t>《空调通风系统清洗规范》</w:t>
      </w:r>
      <w:r>
        <w:rPr>
          <w:rFonts w:hint="eastAsia"/>
        </w:rPr>
        <w:t xml:space="preserve">  (GB19210</w:t>
      </w:r>
      <w:r>
        <w:rPr>
          <w:rFonts w:hint="eastAsia"/>
        </w:rPr>
        <w:t>—</w:t>
      </w:r>
      <w:r>
        <w:rPr>
          <w:rFonts w:hint="eastAsia"/>
        </w:rPr>
        <w:t>2003)</w:t>
      </w:r>
    </w:p>
    <w:p w:rsidR="00252E24" w:rsidRDefault="00252E24" w:rsidP="00252E24">
      <w:r>
        <w:rPr>
          <w:rFonts w:hint="eastAsia"/>
        </w:rPr>
        <w:t>《公共场所集中空调通风系统卫生管理办法》</w:t>
      </w:r>
    </w:p>
    <w:p w:rsidR="00252E24" w:rsidRDefault="00252E24" w:rsidP="00252E24">
      <w:r>
        <w:rPr>
          <w:rFonts w:hint="eastAsia"/>
        </w:rPr>
        <w:t>《公共场所集中空调通风系统卫生规范》</w:t>
      </w:r>
      <w:r>
        <w:rPr>
          <w:rFonts w:hint="eastAsia"/>
        </w:rPr>
        <w:t>(</w:t>
      </w:r>
      <w:r>
        <w:rPr>
          <w:rFonts w:hint="eastAsia"/>
        </w:rPr>
        <w:t>卫生部，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252E24" w:rsidRDefault="00252E24" w:rsidP="00252E24">
      <w:r>
        <w:rPr>
          <w:rFonts w:hint="eastAsia"/>
        </w:rPr>
        <w:t>《公共场所集中空调通风系统卫生学评价规范》（卫生部，</w:t>
      </w:r>
      <w:r>
        <w:rPr>
          <w:rFonts w:hint="eastAsia"/>
        </w:rPr>
        <w:t>2006</w:t>
      </w:r>
      <w:r>
        <w:rPr>
          <w:rFonts w:hint="eastAsia"/>
        </w:rPr>
        <w:t>年）</w:t>
      </w:r>
    </w:p>
    <w:p w:rsidR="00252E24" w:rsidRDefault="00252E24" w:rsidP="00252E24">
      <w:r>
        <w:rPr>
          <w:rFonts w:hint="eastAsia"/>
        </w:rPr>
        <w:t>所有清洗工作必须符合国家及行业协会制定的各项规范、标准</w:t>
      </w:r>
    </w:p>
    <w:p w:rsidR="00252E24" w:rsidRDefault="00252E24" w:rsidP="00252E24">
      <w:r>
        <w:rPr>
          <w:rFonts w:hint="eastAsia"/>
        </w:rPr>
        <w:t>四、严格安全操作规程，签定安全责任书。</w:t>
      </w:r>
    </w:p>
    <w:p w:rsidR="00747274" w:rsidRDefault="00747274" w:rsidP="00252E24"/>
    <w:p w:rsidR="00252E24" w:rsidRDefault="000C192A">
      <w:pPr>
        <w:rPr>
          <w:b/>
        </w:rPr>
      </w:pPr>
      <w:r w:rsidRPr="000C192A">
        <w:rPr>
          <w:rFonts w:hint="eastAsia"/>
          <w:b/>
        </w:rPr>
        <w:t>五，验收</w:t>
      </w:r>
    </w:p>
    <w:p w:rsidR="000C192A" w:rsidRDefault="000C192A">
      <w:pPr>
        <w:rPr>
          <w:rFonts w:hint="eastAsia"/>
        </w:rPr>
      </w:pPr>
      <w:r w:rsidRPr="000C192A">
        <w:rPr>
          <w:rFonts w:hint="eastAsia"/>
        </w:rPr>
        <w:t>学校根据有关要求组织验收</w:t>
      </w:r>
      <w:r>
        <w:rPr>
          <w:rFonts w:hint="eastAsia"/>
        </w:rPr>
        <w:t>，供应商需提供空调使用部门相关人员签字</w:t>
      </w:r>
      <w:r w:rsidR="00747274">
        <w:rPr>
          <w:rFonts w:hint="eastAsia"/>
        </w:rPr>
        <w:t>认可。</w:t>
      </w:r>
    </w:p>
    <w:p w:rsidR="005853F4" w:rsidRPr="000C192A" w:rsidRDefault="005853F4"/>
    <w:p w:rsidR="005853F4" w:rsidRDefault="005853F4">
      <w:pPr>
        <w:rPr>
          <w:rFonts w:hint="eastAsia"/>
        </w:rPr>
      </w:pPr>
    </w:p>
    <w:p w:rsidR="005853F4" w:rsidRDefault="005853F4"/>
    <w:sectPr w:rsidR="005853F4" w:rsidSect="00F7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B3" w:rsidRDefault="00BA5FB3" w:rsidP="005853F4">
      <w:r>
        <w:separator/>
      </w:r>
    </w:p>
  </w:endnote>
  <w:endnote w:type="continuationSeparator" w:id="1">
    <w:p w:rsidR="00BA5FB3" w:rsidRDefault="00BA5FB3" w:rsidP="0058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B3" w:rsidRDefault="00BA5FB3" w:rsidP="005853F4">
      <w:r>
        <w:separator/>
      </w:r>
    </w:p>
  </w:footnote>
  <w:footnote w:type="continuationSeparator" w:id="1">
    <w:p w:rsidR="00BA5FB3" w:rsidRDefault="00BA5FB3" w:rsidP="0058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E24"/>
    <w:rsid w:val="000C192A"/>
    <w:rsid w:val="00252E24"/>
    <w:rsid w:val="002C69A7"/>
    <w:rsid w:val="00453F32"/>
    <w:rsid w:val="005853F4"/>
    <w:rsid w:val="00747274"/>
    <w:rsid w:val="00BA5FB3"/>
    <w:rsid w:val="00F7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Company>Sysceo.com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吴明进</dc:creator>
  <cp:lastModifiedBy>吴明进</cp:lastModifiedBy>
  <cp:revision>2</cp:revision>
  <dcterms:created xsi:type="dcterms:W3CDTF">2021-04-26T10:03:00Z</dcterms:created>
  <dcterms:modified xsi:type="dcterms:W3CDTF">2021-04-27T08:50:00Z</dcterms:modified>
</cp:coreProperties>
</file>